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E52" w:rsidRPr="008C406F" w:rsidRDefault="00D76E52" w:rsidP="0003549C">
      <w:pPr>
        <w:jc w:val="center"/>
        <w:rPr>
          <w:color w:val="000000" w:themeColor="text1"/>
        </w:rPr>
      </w:pPr>
      <w:r w:rsidRPr="008C406F">
        <w:rPr>
          <w:rFonts w:ascii="Times New Roman" w:hAnsi="Times New Roman" w:cs="Times New Roman"/>
          <w:b/>
          <w:color w:val="000000" w:themeColor="text1"/>
        </w:rPr>
        <w:t xml:space="preserve">СПЕЦИФИКАЦИЯ </w:t>
      </w:r>
    </w:p>
    <w:p w:rsidR="00D76E52" w:rsidRPr="008C406F" w:rsidRDefault="00D76E52" w:rsidP="0003549C">
      <w:pPr>
        <w:ind w:firstLine="709"/>
        <w:jc w:val="right"/>
        <w:rPr>
          <w:rFonts w:ascii="Times New Roman" w:hAnsi="Times New Roman" w:cs="Times New Roman"/>
          <w:b/>
          <w:color w:val="000000" w:themeColor="text1"/>
          <w:lang w:val="ru-RU"/>
        </w:rPr>
      </w:pPr>
    </w:p>
    <w:tbl>
      <w:tblPr>
        <w:tblStyle w:val="a5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16"/>
        <w:gridCol w:w="2165"/>
        <w:gridCol w:w="2154"/>
        <w:gridCol w:w="2862"/>
        <w:gridCol w:w="1134"/>
        <w:gridCol w:w="926"/>
        <w:gridCol w:w="1263"/>
        <w:gridCol w:w="1497"/>
        <w:gridCol w:w="1417"/>
        <w:gridCol w:w="1560"/>
      </w:tblGrid>
      <w:tr w:rsidR="0003549C" w:rsidRPr="00ED27B1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  <w:hideMark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bookmarkStart w:id="0" w:name="_Hlk38567258"/>
            <w:r w:rsidRPr="0003549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  <w:t>п/п</w:t>
            </w:r>
          </w:p>
        </w:tc>
        <w:tc>
          <w:tcPr>
            <w:tcW w:w="2165" w:type="dxa"/>
            <w:shd w:val="clear" w:color="auto" w:fill="auto"/>
            <w:noWrap/>
            <w:vAlign w:val="center"/>
            <w:hideMark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  <w:t>Серийный (заводской) номер, марка, модель и т.п.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  <w:t>Производитель</w:t>
            </w:r>
          </w:p>
        </w:tc>
        <w:tc>
          <w:tcPr>
            <w:tcW w:w="2862" w:type="dxa"/>
            <w:shd w:val="clear" w:color="auto" w:fill="auto"/>
            <w:vAlign w:val="center"/>
            <w:hideMark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  <w:t xml:space="preserve">Единица измерения        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  <w:t>Коли</w:t>
            </w:r>
            <w:r w:rsidRPr="0003549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  <w:softHyphen/>
              <w:t>че</w:t>
            </w:r>
            <w:r w:rsidRPr="0003549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  <w:softHyphen/>
              <w:t xml:space="preserve">ство </w:t>
            </w:r>
          </w:p>
        </w:tc>
        <w:tc>
          <w:tcPr>
            <w:tcW w:w="1263" w:type="dxa"/>
            <w:shd w:val="clear" w:color="auto" w:fill="auto"/>
            <w:vAlign w:val="center"/>
            <w:hideMark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  <w:t>Гарантийный срок, мес.</w:t>
            </w:r>
          </w:p>
        </w:tc>
        <w:tc>
          <w:tcPr>
            <w:tcW w:w="1497" w:type="dxa"/>
            <w:shd w:val="clear" w:color="auto" w:fill="auto"/>
            <w:vAlign w:val="center"/>
            <w:hideMark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  <w:t xml:space="preserve">Цена за ед. без НДС, </w:t>
            </w:r>
            <w:proofErr w:type="spellStart"/>
            <w:r w:rsidRPr="0003549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  <w:t>руб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  <w:t>Сумма без НДС, руб.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  <w:t>Сумма, в т.ч. НДС, руб.</w:t>
            </w:r>
          </w:p>
        </w:tc>
      </w:tr>
      <w:tr w:rsidR="0003549C" w:rsidRPr="0003549C" w:rsidTr="0003549C">
        <w:trPr>
          <w:trHeight w:val="22"/>
        </w:trPr>
        <w:tc>
          <w:tcPr>
            <w:tcW w:w="14034" w:type="dxa"/>
            <w:gridSpan w:val="9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  <w:t>Оборудование и Экземпляры ПО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</w:tr>
      <w:bookmarkEnd w:id="0"/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CTI-CMS-1000M5-K9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Сервер многоточечных видеоконференций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CMS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1000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5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Server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574722,80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1724168,40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2069002,08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CON-SNT-CTICMSM5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Сертификат на сервер многоточечных </w:t>
            </w:r>
            <w:proofErr w:type="gram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видеоконференций 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SNTC</w:t>
            </w:r>
            <w:proofErr w:type="gram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-8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XNBD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CMS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1000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5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Server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55925,90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167777,70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201333,24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VMW-VS6-CVSTD-K9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Опция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виртуализации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для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решения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Cisco Collaboration Embedded License, Cisco Collab </w:t>
            </w: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Virt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Standard 6.x (2socket)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51501,40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154504,20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185405,04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CON-ECMU-VMWVS6CV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Сертификат на опцию виртуализации для решения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Collaboration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SWSS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UPGRADES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Embedded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License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Collab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Virt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44560,70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133682,10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160418,52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R2XX-RAID1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Опция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Enable RAID 1 Setting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54,72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CMS-REC-STARTERKIT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Сервер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записи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конференций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Cisco Meeting Server Recording &amp; Streaming SW Starter Kit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156110,30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156110,30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187332,36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CON-ECMUCMSRECST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Сертификат на Сервер записи конференций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SWSS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UPGRADES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Meeting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Server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180044,00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180044,00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216052,80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CON-ECMULICMPORT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Сертификат на Сервер записи конференций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SWSS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UPGRADES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Meeting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Server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27006,60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27006,60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32407,92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BE6H-M5-XU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Сервер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управления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вызовами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Cisco Business Edition 6000H (M5), Exp </w:t>
            </w: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Unrestr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SW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387695,00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1163085,00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1395702,00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CON-SNT-BE6HM5XU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Сертификат на Сервер управления вызовами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SNTC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-8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XNBD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Business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Edition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6000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(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40960,20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122880,60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147456,72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R2XX-RAID5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Опция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Enable RAID 5 Setting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54,72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BE6K-UCL-TPRM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Опция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терминал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ВКС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Cisco Business Edition 6000 - Telepresence Room System User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10147,30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832078,60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998494,32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CON-ECMUUC12XTLP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Сертификат на Опцию на 1 пользователя ВКС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SWSS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UPGRADES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6000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UCM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12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TP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Room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User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Conn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8777,40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719746,80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863696,16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BE6K-UCLENH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Опция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терминал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ВКС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расширенная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Cisco Business Edition 6000 - Enhanced User Connect </w:t>
            </w: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3278,80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95085,20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114102,24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CON-ECMU-UCM2XENH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Сертификат на Опцию на 1 терминал ВКС, расширенную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SWSS UPGRADES BE6000 UCM 12X </w:t>
            </w: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Enh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User Connect </w:t>
            </w: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2700,50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78314,50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93977,40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BE6K-STARTMTG35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Программное обеспечение сервера управления вызовами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6000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Starter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Bundle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with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35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UWL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Meetings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Licenses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171721,40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171721,40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206065,68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CON-ECMU-BEUWL1MT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Сертификат на Программное обеспечение сервера управления вызовами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SWSS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UPGRADES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6000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CUWL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Meetings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12.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Users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8102,20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283577,00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340292,40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CS-CODECPRO-K7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Терминал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Cisco </w:t>
            </w: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Webex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Codec Pro - Stand Alone Codec - Non Encrypted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350688,10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2104128,60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2524954,32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CON-ECDN-CSCODEKC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Сертификат на Терминал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ESS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WITH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8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XNBD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Webex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Codec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-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Non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encrypted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66090,90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330454,50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396545,40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CS-MIC-TABLE-E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Микрофон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Cisco Table Microphone with </w:t>
            </w: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Euroblock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plug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8247,30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49483,80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59380,56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CON-ECDNCSMICTPL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Сертификат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микрофон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ESS WITH 8X5XNBD Cisco Table Microphone with </w:t>
            </w: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Euroblock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1725,20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8626,00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10351,20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CAB-MIC-EXT-E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Кабель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Extension cable for the table microphone with </w:t>
            </w: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Euroblock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528,80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3172,80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3807,36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CAB-2HDMI3M-GR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Кабель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CAB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3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GREY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HDMI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2.0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1039,90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5199,50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6239,40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CAB-2HDMI-1.5M-GR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Кабель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CAB 1.5m GREY HDMI 2.0 - Second Monitor HDMI cable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863,20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4316,00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5179,20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CAB-HDMI-MUL4K-9M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Кабель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Cisco Multi-head Cable 9 meters (4K, USB-C, HDMI, </w:t>
            </w: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miniDP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13921,90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69609,50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83531,40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CS-TOUCH10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Панель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управления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Cisco Touch 10 controller for endpoints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26434,10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132170,50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158604,60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CON-ECDNCTLDV10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Сертификат на Панель управления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ESS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WITH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8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XNBD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Touch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10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inch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9714,70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48573,50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58288,20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CTS-SPKERTRACK60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Камера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микрофонным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массивом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Cisco </w:t>
            </w: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TelePresence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Speaker Track 60 Kit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280198,10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1400990,50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1681188,60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CON-ECDNCTSSPKER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Сертификат на Камеру с микрофонным массивом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ESS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WITH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8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5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XNBD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TelePresence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Speaker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Track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60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Kit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50937,70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254688,50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305626,20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CS-KITP60-K7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Терминал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Room Kit P60 w/Codec Plus, P60 Camera and Touch 10 no crypto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262575,60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7614692,40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9137630,88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CON-ECDN-CS7ITP6K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Сертификат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Терминал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ESS WITH 8X5XNBD Room Kit P60 w/Codec Plus, P60 Camera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49474,70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1236867,50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1484241,00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CS-MIC-TABLE-J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Микрофон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Cisco Table Microphone with Jack plug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8247,30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239171,70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287006,04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CON-ECDNCSMICTMP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Сертификат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Микрофон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ESS WITH 8X5XNBD Cisco Table Microphone with Jack plug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1725,20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43130,00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51756,00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CAB-MIC-EXT-J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Кабель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Extension cable for the table microphone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528,80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15335,20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18402,24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CTS-CAM60BRKT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Крепление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для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терминала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Bracket for mounting of Precision 60 Camera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4405,50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110137,50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132165,00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CS-KITPLUS-WMK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Кронштейн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Wall Mount Kit for Codec Plus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3506,80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87670,00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105204,00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CAB-2HDMI3M-GR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Кабель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CAB 3m GREY HDMI 2.0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1039,90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25997,50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31197,00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CAB-2HDMI-1.5M-GR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Кабель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CAB 1.5m GREY HDMI 2.0 - Second Monitor HDMI cable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863,20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21580,00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25896,00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CAB-PRES2HDMI-GR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Кабель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Presentation cable 8m GREY HDMI 1.4b (W/ REPEATER)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1744,80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43620,00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52344,00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CS-KIT-K7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Терминал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Room Kit with Touch10 - No Encryption and no radio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209708,10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13001902,20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15602282,64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CON-ECDNCSKITK7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Сертификат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Терминал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ESS WITH 8X5XNBD Room Kit with Touch10 - No Encryption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44185,80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2297661,60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2757193,92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CS-MIC-TABLE-J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Микрофон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Cisco Table Microphone with Jack plug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8247,30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511332,60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613599,12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CON-ECDNCSMICTMP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Сертификат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Микрофон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ESS WITH 8X5XNBD Cisco Table Microphone with Jack plug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1725,20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89710,40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107652,48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CAB-MIC-EXT-J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Кабель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Extension cable for the table microphone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528,80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32785,60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39342,72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CAB-PRES2HDMI-GR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Кабель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Presentation cable 8m GREY HDMI 1.4b (W/ REPEATER)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1744,80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90729,60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108875,52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CAB-2HDMI-1.5M-GR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Кабель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CAB 1.5m GREY HDMI 2.0 - Second Monitor HDMI cable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863,20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44886,40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53863,68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MGMT-SYS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Сервер управления ВКС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Management System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2849303,30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2849303,30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3419163,96</w:t>
            </w:r>
          </w:p>
        </w:tc>
      </w:tr>
      <w:tr w:rsidR="0003549C" w:rsidRPr="0003549C" w:rsidTr="0003549C">
        <w:trPr>
          <w:trHeight w:val="369"/>
        </w:trPr>
        <w:tc>
          <w:tcPr>
            <w:tcW w:w="14034" w:type="dxa"/>
            <w:gridSpan w:val="9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  <w:t>Лицензии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LIC-CMS-RECPORT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Лицензия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запись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конференций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Cisco Meeting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Server Recording or streaming one Port license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28100,24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28100,24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28100,24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L-KIT-RM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Лицензия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удаленное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управление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терминалом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Remote monitoring option for Room Kit systems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1873,40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153618,80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153618,80</w:t>
            </w: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165" w:type="dxa"/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9EM-00718 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Microsoft</w:t>
            </w:r>
          </w:p>
        </w:tc>
        <w:tc>
          <w:tcPr>
            <w:tcW w:w="2862" w:type="dxa"/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Лицензия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</w:t>
            </w: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WinSvrSTDCore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2019 Single OLV 2License NL Each Additional Product CoreLic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23046,00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46092,00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46092,00</w:t>
            </w:r>
          </w:p>
        </w:tc>
      </w:tr>
      <w:tr w:rsidR="0003549C" w:rsidRPr="0003549C" w:rsidTr="0003549C">
        <w:trPr>
          <w:trHeight w:val="22"/>
        </w:trPr>
        <w:tc>
          <w:tcPr>
            <w:tcW w:w="14034" w:type="dxa"/>
            <w:gridSpan w:val="9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  <w:t>Услуги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</w:tr>
      <w:tr w:rsidR="0003549C" w:rsidRPr="0003549C" w:rsidTr="0003549C">
        <w:trPr>
          <w:trHeight w:val="22"/>
        </w:trPr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pStyle w:val="a4"/>
              <w:numPr>
                <w:ilvl w:val="1"/>
                <w:numId w:val="1"/>
              </w:numPr>
              <w:ind w:left="0" w:firstLine="0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  <w:t>1</w:t>
            </w:r>
          </w:p>
        </w:tc>
        <w:tc>
          <w:tcPr>
            <w:tcW w:w="216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1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</w:p>
        </w:tc>
        <w:tc>
          <w:tcPr>
            <w:tcW w:w="28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549C" w:rsidRPr="0003549C" w:rsidRDefault="0003549C" w:rsidP="0003549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Пусконаладочные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составе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</w:p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  <w:t xml:space="preserve">Подготовка технического проекта </w:t>
            </w:r>
          </w:p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  <w:t xml:space="preserve">Инструкции пользователя и администратора системы </w:t>
            </w:r>
          </w:p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  <w:t xml:space="preserve">Настройка ядра сети </w:t>
            </w:r>
          </w:p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  <w:t xml:space="preserve">Настройка сервера записи </w:t>
            </w:r>
          </w:p>
          <w:p w:rsidR="0003549C" w:rsidRPr="0003549C" w:rsidRDefault="0003549C" w:rsidP="0003549C">
            <w:pP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  <w:t>Приемосдаточные испытания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  <w:proofErr w:type="spellStart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val="ru-RU" w:eastAsia="en-US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4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5751666,70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5751666,70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6902000,04</w:t>
            </w:r>
          </w:p>
        </w:tc>
      </w:tr>
      <w:tr w:rsidR="0003549C" w:rsidRPr="0003549C" w:rsidTr="0003549C">
        <w:trPr>
          <w:trHeight w:val="22"/>
        </w:trPr>
        <w:tc>
          <w:tcPr>
            <w:tcW w:w="14034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3549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  <w:proofErr w:type="spellEnd"/>
            <w:r w:rsidRPr="0003549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53663172,04</w:t>
            </w:r>
          </w:p>
        </w:tc>
      </w:tr>
      <w:tr w:rsidR="0003549C" w:rsidRPr="0003549C" w:rsidTr="0003549C">
        <w:trPr>
          <w:trHeight w:val="22"/>
        </w:trPr>
        <w:tc>
          <w:tcPr>
            <w:tcW w:w="14034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49C" w:rsidRPr="0003549C" w:rsidRDefault="0003549C" w:rsidP="0003549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549C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03549C">
              <w:rPr>
                <w:rFonts w:ascii="Times New Roman" w:hAnsi="Times New Roman" w:cs="Times New Roman"/>
                <w:sz w:val="20"/>
                <w:szCs w:val="20"/>
              </w:rPr>
              <w:t>том</w:t>
            </w:r>
            <w:proofErr w:type="spellEnd"/>
            <w:r w:rsidRPr="000354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549C">
              <w:rPr>
                <w:rFonts w:ascii="Times New Roman" w:hAnsi="Times New Roman" w:cs="Times New Roman"/>
                <w:sz w:val="20"/>
                <w:szCs w:val="20"/>
              </w:rPr>
              <w:t>числе</w:t>
            </w:r>
            <w:proofErr w:type="spellEnd"/>
            <w:r w:rsidRPr="0003549C">
              <w:rPr>
                <w:rFonts w:ascii="Times New Roman" w:hAnsi="Times New Roman" w:cs="Times New Roman"/>
                <w:sz w:val="20"/>
                <w:szCs w:val="20"/>
              </w:rPr>
              <w:t xml:space="preserve"> НДС 20%: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3549C" w:rsidRPr="0003549C" w:rsidRDefault="0003549C" w:rsidP="000354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3549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8905893,50</w:t>
            </w:r>
          </w:p>
        </w:tc>
      </w:tr>
    </w:tbl>
    <w:p w:rsidR="00D76E52" w:rsidRPr="008C406F" w:rsidRDefault="00D76E52" w:rsidP="0003549C">
      <w:pPr>
        <w:ind w:firstLine="709"/>
        <w:jc w:val="right"/>
        <w:rPr>
          <w:rFonts w:ascii="Times New Roman" w:hAnsi="Times New Roman" w:cs="Times New Roman"/>
          <w:b/>
          <w:color w:val="000000" w:themeColor="text1"/>
          <w:lang w:val="ru-RU"/>
        </w:rPr>
      </w:pPr>
    </w:p>
    <w:p w:rsidR="00ED0A11" w:rsidRDefault="00ED0A11" w:rsidP="00ED0A11">
      <w:pPr>
        <w:ind w:firstLine="567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1327CD">
        <w:rPr>
          <w:rFonts w:ascii="Times New Roman" w:eastAsia="Times New Roman" w:hAnsi="Times New Roman" w:cs="Times New Roman"/>
          <w:color w:val="000000"/>
          <w:lang w:val="ru-RU"/>
        </w:rPr>
        <w:t>Срок</w:t>
      </w:r>
      <w:r w:rsidRPr="001327CD">
        <w:rPr>
          <w:rFonts w:ascii="Times New Roman" w:eastAsia="Times New Roman" w:hAnsi="Times New Roman" w:cs="Times New Roman"/>
          <w:color w:val="000000"/>
          <w:spacing w:val="1"/>
          <w:lang w:val="ru-RU"/>
        </w:rPr>
        <w:t xml:space="preserve"> п</w:t>
      </w:r>
      <w:r w:rsidRPr="001327CD">
        <w:rPr>
          <w:rFonts w:ascii="Times New Roman" w:eastAsia="Times New Roman" w:hAnsi="Times New Roman" w:cs="Times New Roman"/>
          <w:color w:val="000000"/>
          <w:lang w:val="ru-RU"/>
        </w:rPr>
        <w:t>оставки</w:t>
      </w:r>
      <w:r w:rsidRPr="001327CD">
        <w:rPr>
          <w:rFonts w:ascii="Times New Roman" w:eastAsia="Times New Roman" w:hAnsi="Times New Roman" w:cs="Times New Roman"/>
          <w:color w:val="000000"/>
          <w:spacing w:val="1"/>
          <w:lang w:val="ru-RU"/>
        </w:rPr>
        <w:t xml:space="preserve"> </w:t>
      </w:r>
      <w:r w:rsidRPr="001327CD">
        <w:rPr>
          <w:rFonts w:ascii="Times New Roman" w:eastAsia="Times New Roman" w:hAnsi="Times New Roman" w:cs="Times New Roman"/>
          <w:color w:val="000000"/>
          <w:lang w:val="ru-RU"/>
        </w:rPr>
        <w:t>Обо</w:t>
      </w:r>
      <w:r w:rsidRPr="001327CD">
        <w:rPr>
          <w:rFonts w:ascii="Times New Roman" w:eastAsia="Times New Roman" w:hAnsi="Times New Roman" w:cs="Times New Roman"/>
          <w:color w:val="000000"/>
          <w:spacing w:val="2"/>
          <w:lang w:val="ru-RU"/>
        </w:rPr>
        <w:t>р</w:t>
      </w:r>
      <w:r w:rsidRPr="001327CD">
        <w:rPr>
          <w:rFonts w:ascii="Times New Roman" w:eastAsia="Times New Roman" w:hAnsi="Times New Roman" w:cs="Times New Roman"/>
          <w:color w:val="000000"/>
          <w:spacing w:val="-6"/>
          <w:lang w:val="ru-RU"/>
        </w:rPr>
        <w:t>у</w:t>
      </w:r>
      <w:r w:rsidRPr="001327CD">
        <w:rPr>
          <w:rFonts w:ascii="Times New Roman" w:eastAsia="Times New Roman" w:hAnsi="Times New Roman" w:cs="Times New Roman"/>
          <w:color w:val="000000"/>
          <w:spacing w:val="1"/>
          <w:lang w:val="ru-RU"/>
        </w:rPr>
        <w:t>д</w:t>
      </w:r>
      <w:r w:rsidRPr="001327CD">
        <w:rPr>
          <w:rFonts w:ascii="Times New Roman" w:eastAsia="Times New Roman" w:hAnsi="Times New Roman" w:cs="Times New Roman"/>
          <w:color w:val="000000"/>
          <w:lang w:val="ru-RU"/>
        </w:rPr>
        <w:t>ован</w:t>
      </w:r>
      <w:r w:rsidRPr="001327CD">
        <w:rPr>
          <w:rFonts w:ascii="Times New Roman" w:eastAsia="Times New Roman" w:hAnsi="Times New Roman" w:cs="Times New Roman"/>
          <w:color w:val="000000"/>
          <w:spacing w:val="1"/>
          <w:lang w:val="ru-RU"/>
        </w:rPr>
        <w:t>и</w:t>
      </w:r>
      <w:r w:rsidRPr="001327CD">
        <w:rPr>
          <w:rFonts w:ascii="Times New Roman" w:eastAsia="Times New Roman" w:hAnsi="Times New Roman" w:cs="Times New Roman"/>
          <w:color w:val="000000"/>
          <w:spacing w:val="3"/>
          <w:lang w:val="ru-RU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lang w:val="ru-RU"/>
        </w:rPr>
        <w:t>, ПО, передача лицензий и оказания услуг по настройке</w:t>
      </w:r>
      <w:r w:rsidRPr="001327CD">
        <w:rPr>
          <w:rFonts w:ascii="Times New Roman" w:eastAsia="Times New Roman" w:hAnsi="Times New Roman" w:cs="Times New Roman"/>
          <w:color w:val="000000"/>
          <w:lang w:val="ru-RU"/>
        </w:rPr>
        <w:t>:</w:t>
      </w:r>
      <w:r w:rsidRPr="001327CD">
        <w:rPr>
          <w:rFonts w:ascii="Times New Roman" w:eastAsia="Times New Roman" w:hAnsi="Times New Roman" w:cs="Times New Roman"/>
          <w:color w:val="000000"/>
          <w:spacing w:val="1"/>
          <w:lang w:val="ru-RU"/>
        </w:rPr>
        <w:t xml:space="preserve"> </w:t>
      </w:r>
      <w:r w:rsidRPr="001327CD">
        <w:rPr>
          <w:rFonts w:ascii="Times New Roman" w:eastAsia="Times New Roman" w:hAnsi="Times New Roman" w:cs="Times New Roman"/>
          <w:color w:val="000000"/>
          <w:lang w:val="ru-RU"/>
        </w:rPr>
        <w:t>в теч</w:t>
      </w:r>
      <w:r w:rsidRPr="001327C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е</w:t>
      </w:r>
      <w:r w:rsidRPr="001327CD">
        <w:rPr>
          <w:rFonts w:ascii="Times New Roman" w:eastAsia="Times New Roman" w:hAnsi="Times New Roman" w:cs="Times New Roman"/>
          <w:color w:val="000000"/>
          <w:lang w:val="ru-RU"/>
        </w:rPr>
        <w:t>н</w:t>
      </w:r>
      <w:r w:rsidRPr="001327CD">
        <w:rPr>
          <w:rFonts w:ascii="Times New Roman" w:eastAsia="Times New Roman" w:hAnsi="Times New Roman" w:cs="Times New Roman"/>
          <w:color w:val="000000"/>
          <w:spacing w:val="1"/>
          <w:lang w:val="ru-RU"/>
        </w:rPr>
        <w:t>и</w:t>
      </w:r>
      <w:r w:rsidRPr="001327CD">
        <w:rPr>
          <w:rFonts w:ascii="Times New Roman" w:eastAsia="Times New Roman" w:hAnsi="Times New Roman" w:cs="Times New Roman"/>
          <w:color w:val="000000"/>
          <w:lang w:val="ru-RU"/>
        </w:rPr>
        <w:t>е 60 (</w:t>
      </w:r>
      <w:r>
        <w:rPr>
          <w:rFonts w:ascii="Times New Roman" w:eastAsia="Times New Roman" w:hAnsi="Times New Roman" w:cs="Times New Roman"/>
          <w:color w:val="000000"/>
          <w:lang w:val="ru-RU"/>
        </w:rPr>
        <w:t>шестидесяти</w:t>
      </w:r>
      <w:r w:rsidRPr="001327CD">
        <w:rPr>
          <w:rFonts w:ascii="Times New Roman" w:eastAsia="Times New Roman" w:hAnsi="Times New Roman" w:cs="Times New Roman"/>
          <w:color w:val="000000"/>
          <w:lang w:val="ru-RU"/>
        </w:rPr>
        <w:t>) календар</w:t>
      </w:r>
      <w:r w:rsidRPr="001327CD">
        <w:rPr>
          <w:rFonts w:ascii="Times New Roman" w:eastAsia="Times New Roman" w:hAnsi="Times New Roman" w:cs="Times New Roman"/>
          <w:color w:val="000000"/>
          <w:spacing w:val="1"/>
          <w:lang w:val="ru-RU"/>
        </w:rPr>
        <w:t>н</w:t>
      </w:r>
      <w:r w:rsidRPr="001327CD">
        <w:rPr>
          <w:rFonts w:ascii="Times New Roman" w:eastAsia="Times New Roman" w:hAnsi="Times New Roman" w:cs="Times New Roman"/>
          <w:color w:val="000000"/>
          <w:lang w:val="ru-RU"/>
        </w:rPr>
        <w:t>ых</w:t>
      </w:r>
      <w:r w:rsidRPr="001327CD">
        <w:rPr>
          <w:rFonts w:ascii="Times New Roman" w:eastAsia="Times New Roman" w:hAnsi="Times New Roman" w:cs="Times New Roman"/>
          <w:color w:val="000000"/>
          <w:spacing w:val="1"/>
          <w:lang w:val="ru-RU"/>
        </w:rPr>
        <w:t xml:space="preserve"> </w:t>
      </w:r>
      <w:r w:rsidRPr="001327C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д</w:t>
      </w:r>
      <w:r w:rsidRPr="001327CD">
        <w:rPr>
          <w:rFonts w:ascii="Times New Roman" w:eastAsia="Times New Roman" w:hAnsi="Times New Roman" w:cs="Times New Roman"/>
          <w:color w:val="000000"/>
          <w:spacing w:val="1"/>
          <w:lang w:val="ru-RU"/>
        </w:rPr>
        <w:t>н</w:t>
      </w:r>
      <w:r w:rsidRPr="001327CD">
        <w:rPr>
          <w:rFonts w:ascii="Times New Roman" w:eastAsia="Times New Roman" w:hAnsi="Times New Roman" w:cs="Times New Roman"/>
          <w:color w:val="000000"/>
          <w:lang w:val="ru-RU"/>
        </w:rPr>
        <w:t>ей</w:t>
      </w:r>
      <w:r w:rsidRPr="001327CD">
        <w:rPr>
          <w:rFonts w:ascii="Times New Roman" w:eastAsia="Times New Roman" w:hAnsi="Times New Roman" w:cs="Times New Roman"/>
          <w:color w:val="000000"/>
          <w:spacing w:val="2"/>
          <w:lang w:val="ru-RU"/>
        </w:rPr>
        <w:t xml:space="preserve"> </w:t>
      </w:r>
      <w:r w:rsidRPr="001327CD">
        <w:rPr>
          <w:rFonts w:ascii="Times New Roman" w:eastAsia="Times New Roman" w:hAnsi="Times New Roman" w:cs="Times New Roman"/>
          <w:color w:val="000000"/>
          <w:lang w:val="ru-RU"/>
        </w:rPr>
        <w:t>с д</w:t>
      </w:r>
      <w:r w:rsidRPr="001327CD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а</w:t>
      </w:r>
      <w:r w:rsidRPr="001327CD">
        <w:rPr>
          <w:rFonts w:ascii="Times New Roman" w:eastAsia="Times New Roman" w:hAnsi="Times New Roman" w:cs="Times New Roman"/>
          <w:color w:val="000000"/>
          <w:lang w:val="ru-RU"/>
        </w:rPr>
        <w:t xml:space="preserve">ты подписания </w:t>
      </w:r>
      <w:r>
        <w:rPr>
          <w:rFonts w:ascii="Times New Roman" w:eastAsia="Times New Roman" w:hAnsi="Times New Roman" w:cs="Times New Roman"/>
          <w:color w:val="000000"/>
          <w:lang w:val="ru-RU"/>
        </w:rPr>
        <w:t>Договора</w:t>
      </w:r>
      <w:r w:rsidRPr="001327CD">
        <w:rPr>
          <w:rFonts w:ascii="Times New Roman" w:eastAsia="Times New Roman" w:hAnsi="Times New Roman" w:cs="Times New Roman"/>
          <w:color w:val="000000"/>
          <w:lang w:val="ru-RU"/>
        </w:rPr>
        <w:t>.</w:t>
      </w:r>
    </w:p>
    <w:p w:rsidR="00D76E52" w:rsidRDefault="00D76E52" w:rsidP="00ED0A11">
      <w:pPr>
        <w:ind w:firstLine="709"/>
        <w:rPr>
          <w:rFonts w:ascii="Times New Roman" w:hAnsi="Times New Roman" w:cs="Times New Roman"/>
          <w:b/>
          <w:color w:val="000000" w:themeColor="text1"/>
          <w:lang w:val="ru-RU"/>
        </w:rPr>
      </w:pPr>
    </w:p>
    <w:p w:rsidR="00ED27B1" w:rsidRDefault="00ED27B1" w:rsidP="00ED27B1">
      <w:pPr>
        <w:ind w:firstLine="567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000000"/>
          <w:lang w:val="ru-RU"/>
        </w:rPr>
        <w:t xml:space="preserve">Адрес доставки: Республика Башкортостан, </w:t>
      </w:r>
      <w:r w:rsidRPr="000C07A8">
        <w:rPr>
          <w:rFonts w:ascii="Times New Roman" w:eastAsia="Times New Roman" w:hAnsi="Times New Roman" w:cs="Times New Roman"/>
          <w:color w:val="000000"/>
          <w:lang w:val="ru-RU"/>
        </w:rPr>
        <w:t>г. Уфа, ул. Каспийская, 14</w:t>
      </w:r>
      <w:r>
        <w:rPr>
          <w:rFonts w:ascii="Times New Roman" w:eastAsia="Times New Roman" w:hAnsi="Times New Roman" w:cs="Times New Roman"/>
          <w:color w:val="000000"/>
          <w:lang w:val="ru-RU"/>
        </w:rPr>
        <w:t>.</w:t>
      </w:r>
    </w:p>
    <w:p w:rsidR="00ED27B1" w:rsidRDefault="00ED27B1" w:rsidP="00ED0A11">
      <w:pPr>
        <w:ind w:firstLine="709"/>
        <w:rPr>
          <w:rFonts w:ascii="Times New Roman" w:hAnsi="Times New Roman" w:cs="Times New Roman"/>
          <w:b/>
          <w:color w:val="000000" w:themeColor="text1"/>
          <w:lang w:val="ru-RU"/>
        </w:rPr>
      </w:pPr>
      <w:bookmarkStart w:id="1" w:name="_GoBack"/>
      <w:bookmarkEnd w:id="1"/>
    </w:p>
    <w:sectPr w:rsidR="00ED27B1" w:rsidSect="00716A1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1A97" w:rsidRDefault="00391A97" w:rsidP="00747E00">
      <w:r>
        <w:separator/>
      </w:r>
    </w:p>
  </w:endnote>
  <w:endnote w:type="continuationSeparator" w:id="0">
    <w:p w:rsidR="00391A97" w:rsidRDefault="00391A97" w:rsidP="00747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?l?r ??’c">
    <w:altName w:val="Arial Unicode MS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1A97" w:rsidRDefault="00391A97" w:rsidP="00747E00">
      <w:r>
        <w:separator/>
      </w:r>
    </w:p>
  </w:footnote>
  <w:footnote w:type="continuationSeparator" w:id="0">
    <w:p w:rsidR="00391A97" w:rsidRDefault="00391A97" w:rsidP="00747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C2C20"/>
    <w:multiLevelType w:val="multilevel"/>
    <w:tmpl w:val="0DD636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08E69B8"/>
    <w:multiLevelType w:val="hybridMultilevel"/>
    <w:tmpl w:val="24A08012"/>
    <w:lvl w:ilvl="0" w:tplc="E3688BFE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D1DC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05960E8C"/>
    <w:multiLevelType w:val="multilevel"/>
    <w:tmpl w:val="C1F6B5A8"/>
    <w:lvl w:ilvl="0">
      <w:start w:val="2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0D5224A7"/>
    <w:multiLevelType w:val="multilevel"/>
    <w:tmpl w:val="758050A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SimSu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49C7E76"/>
    <w:multiLevelType w:val="multilevel"/>
    <w:tmpl w:val="AD6EED86"/>
    <w:lvl w:ilvl="0">
      <w:numFmt w:val="bullet"/>
      <w:pStyle w:val="a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72276F"/>
    <w:multiLevelType w:val="hybridMultilevel"/>
    <w:tmpl w:val="BE7C30D4"/>
    <w:lvl w:ilvl="0" w:tplc="45E4BB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643B7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42B01392"/>
    <w:multiLevelType w:val="hybridMultilevel"/>
    <w:tmpl w:val="04D249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7C92065"/>
    <w:multiLevelType w:val="hybridMultilevel"/>
    <w:tmpl w:val="EF2649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C4B2AEA"/>
    <w:multiLevelType w:val="multilevel"/>
    <w:tmpl w:val="61CE813E"/>
    <w:lvl w:ilvl="0">
      <w:start w:val="1"/>
      <w:numFmt w:val="lowerLetter"/>
      <w:lvlText w:val="(%1)"/>
      <w:lvlJc w:val="left"/>
      <w:pPr>
        <w:tabs>
          <w:tab w:val="num" w:pos="624"/>
        </w:tabs>
        <w:ind w:left="624" w:hanging="624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93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pStyle w:val="ListAlpha1"/>
      <w:lvlText w:val="(%3)"/>
      <w:lvlJc w:val="left"/>
      <w:pPr>
        <w:tabs>
          <w:tab w:val="num" w:pos="1928"/>
        </w:tabs>
        <w:ind w:left="1928" w:hanging="511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2" w15:restartNumberingAfterBreak="0">
    <w:nsid w:val="4C702C8A"/>
    <w:multiLevelType w:val="hybridMultilevel"/>
    <w:tmpl w:val="FF1C87C2"/>
    <w:lvl w:ilvl="0" w:tplc="FC26FF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FC75F5"/>
    <w:multiLevelType w:val="hybridMultilevel"/>
    <w:tmpl w:val="11880874"/>
    <w:lvl w:ilvl="0" w:tplc="551EDACA">
      <w:start w:val="1"/>
      <w:numFmt w:val="decimal"/>
      <w:lvlText w:val="%1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" w15:restartNumberingAfterBreak="0">
    <w:nsid w:val="4F0F30B4"/>
    <w:multiLevelType w:val="hybridMultilevel"/>
    <w:tmpl w:val="67B87BA4"/>
    <w:lvl w:ilvl="0" w:tplc="E3688BFE">
      <w:start w:val="1"/>
      <w:numFmt w:val="bullet"/>
      <w:lvlText w:val="-"/>
      <w:lvlJc w:val="left"/>
      <w:pPr>
        <w:ind w:left="1287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3285CD2"/>
    <w:multiLevelType w:val="hybridMultilevel"/>
    <w:tmpl w:val="78B8B8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8A864D5"/>
    <w:multiLevelType w:val="multilevel"/>
    <w:tmpl w:val="0419001F"/>
    <w:numStyleLink w:val="111111"/>
  </w:abstractNum>
  <w:abstractNum w:abstractNumId="17" w15:restartNumberingAfterBreak="0">
    <w:nsid w:val="5B8254E9"/>
    <w:multiLevelType w:val="hybridMultilevel"/>
    <w:tmpl w:val="1172C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A80052"/>
    <w:multiLevelType w:val="hybridMultilevel"/>
    <w:tmpl w:val="E6584B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C3055C3"/>
    <w:multiLevelType w:val="hybridMultilevel"/>
    <w:tmpl w:val="845C3A42"/>
    <w:lvl w:ilvl="0" w:tplc="3C24918E">
      <w:numFmt w:val="bullet"/>
      <w:lvlText w:val="•"/>
      <w:lvlJc w:val="left"/>
      <w:pPr>
        <w:ind w:left="1429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07F4423"/>
    <w:multiLevelType w:val="hybridMultilevel"/>
    <w:tmpl w:val="97286982"/>
    <w:lvl w:ilvl="0" w:tplc="6908C5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1DD6DCAA">
      <w:numFmt w:val="bullet"/>
      <w:lvlText w:val="•"/>
      <w:lvlJc w:val="left"/>
      <w:pPr>
        <w:ind w:left="2149" w:hanging="72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31277A4"/>
    <w:multiLevelType w:val="multilevel"/>
    <w:tmpl w:val="6B70079C"/>
    <w:lvl w:ilvl="0">
      <w:start w:val="17"/>
      <w:numFmt w:val="decimal"/>
      <w:lvlText w:val="%1."/>
      <w:lvlJc w:val="left"/>
      <w:pPr>
        <w:ind w:left="143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2" w15:restartNumberingAfterBreak="0">
    <w:nsid w:val="652A5115"/>
    <w:multiLevelType w:val="multilevel"/>
    <w:tmpl w:val="956AA674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66E370CA"/>
    <w:multiLevelType w:val="hybridMultilevel"/>
    <w:tmpl w:val="999A13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76310C6"/>
    <w:multiLevelType w:val="hybridMultilevel"/>
    <w:tmpl w:val="76B814E8"/>
    <w:lvl w:ilvl="0" w:tplc="041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 w15:restartNumberingAfterBreak="0">
    <w:nsid w:val="67F31618"/>
    <w:multiLevelType w:val="hybridMultilevel"/>
    <w:tmpl w:val="E358578C"/>
    <w:lvl w:ilvl="0" w:tplc="74CADE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322A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DEE03E4"/>
    <w:multiLevelType w:val="hybridMultilevel"/>
    <w:tmpl w:val="F6829E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6C70D45"/>
    <w:multiLevelType w:val="multilevel"/>
    <w:tmpl w:val="E42C26A4"/>
    <w:lvl w:ilvl="0">
      <w:start w:val="18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1.%2."/>
      <w:lvlJc w:val="left"/>
      <w:pPr>
        <w:ind w:left="1572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620" w:hanging="108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2340" w:hanging="144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3060" w:hanging="1800"/>
      </w:pPr>
    </w:lvl>
    <w:lvl w:ilvl="8">
      <w:start w:val="1"/>
      <w:numFmt w:val="decimal"/>
      <w:lvlText w:val="%1.%2.%3.%4.%5.%6.%7.%8.%9."/>
      <w:lvlJc w:val="left"/>
      <w:pPr>
        <w:ind w:left="3240" w:hanging="1800"/>
      </w:pPr>
    </w:lvl>
  </w:abstractNum>
  <w:abstractNum w:abstractNumId="29" w15:restartNumberingAfterBreak="0">
    <w:nsid w:val="7C9D5FA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30" w15:restartNumberingAfterBreak="0">
    <w:nsid w:val="7EA25356"/>
    <w:multiLevelType w:val="multilevel"/>
    <w:tmpl w:val="0082F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7FD15BFC"/>
    <w:multiLevelType w:val="multilevel"/>
    <w:tmpl w:val="403A5AD6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num w:numId="1">
    <w:abstractNumId w:val="26"/>
  </w:num>
  <w:num w:numId="2">
    <w:abstractNumId w:val="22"/>
  </w:num>
  <w:num w:numId="3">
    <w:abstractNumId w:val="11"/>
  </w:num>
  <w:num w:numId="4">
    <w:abstractNumId w:val="6"/>
  </w:num>
  <w:num w:numId="5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432"/>
          </w:tabs>
          <w:ind w:left="432" w:hanging="432"/>
        </w:pPr>
        <w:rPr>
          <w:rFonts w:cs="Times New Roman"/>
          <w:b w:val="0"/>
          <w:i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30"/>
          </w:tabs>
          <w:ind w:left="1214" w:hanging="504"/>
        </w:pPr>
        <w:rPr>
          <w:rFonts w:cs="Times New Roman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cs="Times New Roman"/>
        </w:rPr>
      </w:lvl>
    </w:lvlOverride>
  </w:num>
  <w:num w:numId="6">
    <w:abstractNumId w:val="4"/>
  </w:num>
  <w:num w:numId="7">
    <w:abstractNumId w:val="31"/>
  </w:num>
  <w:num w:numId="8">
    <w:abstractNumId w:val="16"/>
  </w:num>
  <w:num w:numId="9">
    <w:abstractNumId w:val="3"/>
  </w:num>
  <w:num w:numId="10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567"/>
          </w:tabs>
          <w:ind w:left="1567" w:hanging="432"/>
        </w:pPr>
        <w:rPr>
          <w:rFonts w:cs="Times New Roman"/>
          <w:b w:val="0"/>
          <w:i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30"/>
          </w:tabs>
          <w:ind w:left="1214" w:hanging="504"/>
        </w:pPr>
        <w:rPr>
          <w:rFonts w:cs="Times New Roman"/>
          <w:b w:val="0"/>
          <w:i w:val="0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cs="Times New Roman"/>
        </w:rPr>
      </w:lvl>
    </w:lvlOverride>
  </w:num>
  <w:num w:numId="11">
    <w:abstractNumId w:val="10"/>
  </w:num>
  <w:num w:numId="12">
    <w:abstractNumId w:val="30"/>
  </w:num>
  <w:num w:numId="13">
    <w:abstractNumId w:val="17"/>
  </w:num>
  <w:num w:numId="14">
    <w:abstractNumId w:val="2"/>
  </w:num>
  <w:num w:numId="15">
    <w:abstractNumId w:val="1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ascii="Times New Roman" w:hAnsi="Times New Roman" w:cs="Times New Roman" w:hint="default"/>
          <w:i w:val="0"/>
          <w:sz w:val="24"/>
          <w:szCs w:val="26"/>
        </w:rPr>
      </w:lvl>
    </w:lvlOverride>
  </w:num>
  <w:num w:numId="16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425"/>
          </w:tabs>
          <w:ind w:left="1425" w:hanging="432"/>
        </w:pPr>
        <w:rPr>
          <w:rFonts w:cs="Times New Roman"/>
          <w:b w:val="0"/>
          <w:i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30"/>
          </w:tabs>
          <w:ind w:left="1214" w:hanging="504"/>
        </w:pPr>
        <w:rPr>
          <w:rFonts w:cs="Times New Roman"/>
          <w:b w:val="0"/>
          <w:i w:val="0"/>
          <w:color w:val="auto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cs="Times New Roman"/>
        </w:rPr>
      </w:lvl>
    </w:lvlOverride>
  </w:num>
  <w:num w:numId="17">
    <w:abstractNumId w:val="21"/>
  </w:num>
  <w:num w:numId="18">
    <w:abstractNumId w:val="29"/>
  </w:num>
  <w:num w:numId="19">
    <w:abstractNumId w:val="28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</w:num>
  <w:num w:numId="21">
    <w:abstractNumId w:val="5"/>
  </w:num>
  <w:num w:numId="22">
    <w:abstractNumId w:val="0"/>
  </w:num>
  <w:num w:numId="23">
    <w:abstractNumId w:val="14"/>
  </w:num>
  <w:num w:numId="24">
    <w:abstractNumId w:val="12"/>
  </w:num>
  <w:num w:numId="25">
    <w:abstractNumId w:val="13"/>
  </w:num>
  <w:num w:numId="26">
    <w:abstractNumId w:val="25"/>
  </w:num>
  <w:num w:numId="27">
    <w:abstractNumId w:val="20"/>
  </w:num>
  <w:num w:numId="28">
    <w:abstractNumId w:val="15"/>
  </w:num>
  <w:num w:numId="29">
    <w:abstractNumId w:val="19"/>
  </w:num>
  <w:num w:numId="30">
    <w:abstractNumId w:val="23"/>
  </w:num>
  <w:num w:numId="31">
    <w:abstractNumId w:val="27"/>
  </w:num>
  <w:num w:numId="32">
    <w:abstractNumId w:val="24"/>
  </w:num>
  <w:num w:numId="33">
    <w:abstractNumId w:val="9"/>
  </w:num>
  <w:num w:numId="34">
    <w:abstractNumId w:val="1"/>
  </w:num>
  <w:num w:numId="35">
    <w:abstractNumId w:val="18"/>
  </w:num>
  <w:num w:numId="36">
    <w:abstractNumId w:val="8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A14"/>
    <w:rsid w:val="0003549C"/>
    <w:rsid w:val="000539F9"/>
    <w:rsid w:val="00163B50"/>
    <w:rsid w:val="00213D85"/>
    <w:rsid w:val="002276AC"/>
    <w:rsid w:val="002B6BEC"/>
    <w:rsid w:val="0033220D"/>
    <w:rsid w:val="00356002"/>
    <w:rsid w:val="00380042"/>
    <w:rsid w:val="00391A97"/>
    <w:rsid w:val="00425ED5"/>
    <w:rsid w:val="00560B82"/>
    <w:rsid w:val="005E4105"/>
    <w:rsid w:val="005F678F"/>
    <w:rsid w:val="0065082D"/>
    <w:rsid w:val="006733F0"/>
    <w:rsid w:val="00716A14"/>
    <w:rsid w:val="00747E00"/>
    <w:rsid w:val="00772A33"/>
    <w:rsid w:val="007D665F"/>
    <w:rsid w:val="00874971"/>
    <w:rsid w:val="009B1947"/>
    <w:rsid w:val="009D35ED"/>
    <w:rsid w:val="00B4494A"/>
    <w:rsid w:val="00D675EA"/>
    <w:rsid w:val="00D76E52"/>
    <w:rsid w:val="00ED0A11"/>
    <w:rsid w:val="00ED27B1"/>
    <w:rsid w:val="00FC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7BC13"/>
  <w15:chartTrackingRefBased/>
  <w15:docId w15:val="{C17D0A8D-D955-4277-A301-16418FDD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716A14"/>
    <w:pPr>
      <w:spacing w:after="0" w:line="240" w:lineRule="auto"/>
    </w:pPr>
    <w:rPr>
      <w:rFonts w:ascii="Arial" w:eastAsia="MS Mincho" w:hAnsi="Arial" w:cs="Arial"/>
      <w:sz w:val="24"/>
      <w:szCs w:val="24"/>
      <w:lang w:val="en-US" w:eastAsia="ja-JP"/>
    </w:rPr>
  </w:style>
  <w:style w:type="paragraph" w:styleId="1">
    <w:name w:val="heading 1"/>
    <w:basedOn w:val="a0"/>
    <w:next w:val="a0"/>
    <w:link w:val="10"/>
    <w:qFormat/>
    <w:rsid w:val="00D76E52"/>
    <w:pPr>
      <w:keepNext/>
      <w:outlineLvl w:val="0"/>
    </w:pPr>
    <w:rPr>
      <w:b/>
      <w:bCs/>
      <w:color w:val="0000FF"/>
      <w:u w:val="single"/>
    </w:rPr>
  </w:style>
  <w:style w:type="paragraph" w:styleId="2">
    <w:name w:val="heading 2"/>
    <w:basedOn w:val="a0"/>
    <w:next w:val="a0"/>
    <w:link w:val="20"/>
    <w:qFormat/>
    <w:rsid w:val="00D76E52"/>
    <w:pPr>
      <w:keepNext/>
      <w:numPr>
        <w:numId w:val="2"/>
      </w:numPr>
      <w:spacing w:before="240" w:after="60"/>
      <w:outlineLvl w:val="1"/>
    </w:pPr>
    <w:rPr>
      <w:b/>
      <w:bCs/>
      <w:i/>
      <w:iCs/>
      <w:u w:val="single"/>
    </w:rPr>
  </w:style>
  <w:style w:type="paragraph" w:styleId="3">
    <w:name w:val="heading 3"/>
    <w:basedOn w:val="a0"/>
    <w:next w:val="a0"/>
    <w:link w:val="30"/>
    <w:qFormat/>
    <w:rsid w:val="00D76E52"/>
    <w:pPr>
      <w:keepNext/>
      <w:spacing w:before="240" w:after="60"/>
      <w:outlineLvl w:val="2"/>
    </w:pPr>
    <w:rPr>
      <w:b/>
      <w:bCs/>
      <w:u w:val="single"/>
    </w:rPr>
  </w:style>
  <w:style w:type="paragraph" w:styleId="4">
    <w:name w:val="heading 4"/>
    <w:basedOn w:val="a0"/>
    <w:next w:val="a0"/>
    <w:link w:val="40"/>
    <w:qFormat/>
    <w:rsid w:val="00D76E52"/>
    <w:pPr>
      <w:keepNext/>
      <w:outlineLvl w:val="3"/>
    </w:pPr>
    <w:rPr>
      <w:b/>
      <w:bCs/>
      <w:caps/>
    </w:rPr>
  </w:style>
  <w:style w:type="paragraph" w:styleId="5">
    <w:name w:val="heading 5"/>
    <w:basedOn w:val="a0"/>
    <w:next w:val="a0"/>
    <w:link w:val="50"/>
    <w:qFormat/>
    <w:rsid w:val="00D76E52"/>
    <w:pPr>
      <w:keepNext/>
      <w:outlineLvl w:val="4"/>
    </w:pPr>
    <w:rPr>
      <w:b/>
      <w:bCs/>
      <w:caps/>
      <w:sz w:val="26"/>
      <w:szCs w:val="26"/>
    </w:rPr>
  </w:style>
  <w:style w:type="paragraph" w:styleId="6">
    <w:name w:val="heading 6"/>
    <w:basedOn w:val="a0"/>
    <w:next w:val="a0"/>
    <w:link w:val="60"/>
    <w:qFormat/>
    <w:rsid w:val="00D76E52"/>
    <w:pPr>
      <w:keepNext/>
      <w:outlineLvl w:val="5"/>
    </w:pPr>
    <w:rPr>
      <w:u w:val="single"/>
    </w:rPr>
  </w:style>
  <w:style w:type="paragraph" w:styleId="7">
    <w:name w:val="heading 7"/>
    <w:basedOn w:val="a0"/>
    <w:next w:val="a0"/>
    <w:link w:val="70"/>
    <w:qFormat/>
    <w:rsid w:val="00D76E52"/>
    <w:pPr>
      <w:keepNext/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0"/>
    <w:next w:val="a0"/>
    <w:link w:val="80"/>
    <w:qFormat/>
    <w:rsid w:val="00D76E52"/>
    <w:pPr>
      <w:keepNext/>
      <w:jc w:val="center"/>
      <w:outlineLvl w:val="7"/>
    </w:pPr>
    <w:rPr>
      <w:b/>
      <w:bCs/>
      <w:caps/>
      <w:color w:val="0000FF"/>
      <w:lang w:val="ru-RU"/>
    </w:rPr>
  </w:style>
  <w:style w:type="paragraph" w:styleId="9">
    <w:name w:val="heading 9"/>
    <w:basedOn w:val="a0"/>
    <w:next w:val="a0"/>
    <w:link w:val="90"/>
    <w:qFormat/>
    <w:rsid w:val="00D76E52"/>
    <w:pPr>
      <w:keepNext/>
      <w:widowControl w:val="0"/>
      <w:tabs>
        <w:tab w:val="left" w:pos="-678"/>
        <w:tab w:val="left" w:pos="42"/>
        <w:tab w:val="left" w:pos="762"/>
        <w:tab w:val="left" w:pos="1482"/>
        <w:tab w:val="left" w:pos="2202"/>
        <w:tab w:val="left" w:pos="2922"/>
        <w:tab w:val="left" w:pos="3642"/>
        <w:tab w:val="left" w:pos="4362"/>
        <w:tab w:val="left" w:pos="5082"/>
        <w:tab w:val="left" w:pos="5802"/>
        <w:tab w:val="left" w:pos="6522"/>
        <w:tab w:val="left" w:pos="7242"/>
        <w:tab w:val="left" w:pos="7962"/>
        <w:tab w:val="left" w:pos="8682"/>
      </w:tabs>
      <w:spacing w:line="312" w:lineRule="auto"/>
      <w:jc w:val="center"/>
      <w:outlineLvl w:val="8"/>
    </w:pPr>
    <w:rPr>
      <w:rFonts w:ascii="Times New Roman" w:hAnsi="Times New Roman" w:cs="Times New Roman"/>
      <w:b/>
      <w:bCs/>
      <w:sz w:val="32"/>
      <w:szCs w:val="32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716A14"/>
    <w:pPr>
      <w:ind w:left="720"/>
      <w:contextualSpacing/>
    </w:pPr>
  </w:style>
  <w:style w:type="table" w:styleId="a5">
    <w:name w:val="Table Grid"/>
    <w:basedOn w:val="a2"/>
    <w:uiPriority w:val="59"/>
    <w:rsid w:val="00716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D76E52"/>
    <w:rPr>
      <w:rFonts w:ascii="Arial" w:eastAsia="MS Mincho" w:hAnsi="Arial" w:cs="Arial"/>
      <w:b/>
      <w:bCs/>
      <w:color w:val="0000FF"/>
      <w:sz w:val="24"/>
      <w:szCs w:val="24"/>
      <w:u w:val="single"/>
      <w:lang w:val="en-US" w:eastAsia="ja-JP"/>
    </w:rPr>
  </w:style>
  <w:style w:type="character" w:customStyle="1" w:styleId="20">
    <w:name w:val="Заголовок 2 Знак"/>
    <w:basedOn w:val="a1"/>
    <w:link w:val="2"/>
    <w:rsid w:val="00D76E52"/>
    <w:rPr>
      <w:rFonts w:ascii="Arial" w:eastAsia="MS Mincho" w:hAnsi="Arial" w:cs="Arial"/>
      <w:b/>
      <w:bCs/>
      <w:i/>
      <w:iCs/>
      <w:sz w:val="24"/>
      <w:szCs w:val="24"/>
      <w:u w:val="single"/>
      <w:lang w:val="en-US" w:eastAsia="ja-JP"/>
    </w:rPr>
  </w:style>
  <w:style w:type="character" w:customStyle="1" w:styleId="30">
    <w:name w:val="Заголовок 3 Знак"/>
    <w:basedOn w:val="a1"/>
    <w:link w:val="3"/>
    <w:rsid w:val="00D76E52"/>
    <w:rPr>
      <w:rFonts w:ascii="Arial" w:eastAsia="MS Mincho" w:hAnsi="Arial" w:cs="Arial"/>
      <w:b/>
      <w:bCs/>
      <w:sz w:val="24"/>
      <w:szCs w:val="24"/>
      <w:u w:val="single"/>
      <w:lang w:val="en-US" w:eastAsia="ja-JP"/>
    </w:rPr>
  </w:style>
  <w:style w:type="character" w:customStyle="1" w:styleId="40">
    <w:name w:val="Заголовок 4 Знак"/>
    <w:basedOn w:val="a1"/>
    <w:link w:val="4"/>
    <w:rsid w:val="00D76E52"/>
    <w:rPr>
      <w:rFonts w:ascii="Arial" w:eastAsia="MS Mincho" w:hAnsi="Arial" w:cs="Arial"/>
      <w:b/>
      <w:bCs/>
      <w:caps/>
      <w:sz w:val="24"/>
      <w:szCs w:val="24"/>
      <w:lang w:val="en-US" w:eastAsia="ja-JP"/>
    </w:rPr>
  </w:style>
  <w:style w:type="character" w:customStyle="1" w:styleId="50">
    <w:name w:val="Заголовок 5 Знак"/>
    <w:basedOn w:val="a1"/>
    <w:link w:val="5"/>
    <w:rsid w:val="00D76E52"/>
    <w:rPr>
      <w:rFonts w:ascii="Arial" w:eastAsia="MS Mincho" w:hAnsi="Arial" w:cs="Arial"/>
      <w:b/>
      <w:bCs/>
      <w:caps/>
      <w:sz w:val="26"/>
      <w:szCs w:val="26"/>
      <w:lang w:val="en-US" w:eastAsia="ja-JP"/>
    </w:rPr>
  </w:style>
  <w:style w:type="character" w:customStyle="1" w:styleId="60">
    <w:name w:val="Заголовок 6 Знак"/>
    <w:basedOn w:val="a1"/>
    <w:link w:val="6"/>
    <w:rsid w:val="00D76E52"/>
    <w:rPr>
      <w:rFonts w:ascii="Arial" w:eastAsia="MS Mincho" w:hAnsi="Arial" w:cs="Arial"/>
      <w:sz w:val="24"/>
      <w:szCs w:val="24"/>
      <w:u w:val="single"/>
      <w:lang w:val="en-US" w:eastAsia="ja-JP"/>
    </w:rPr>
  </w:style>
  <w:style w:type="character" w:customStyle="1" w:styleId="70">
    <w:name w:val="Заголовок 7 Знак"/>
    <w:basedOn w:val="a1"/>
    <w:link w:val="7"/>
    <w:rsid w:val="00D76E52"/>
    <w:rPr>
      <w:rFonts w:ascii="Arial" w:eastAsia="MS Mincho" w:hAnsi="Arial" w:cs="Arial"/>
      <w:b/>
      <w:bCs/>
      <w:sz w:val="28"/>
      <w:szCs w:val="28"/>
      <w:lang w:val="en-US" w:eastAsia="ja-JP"/>
    </w:rPr>
  </w:style>
  <w:style w:type="character" w:customStyle="1" w:styleId="80">
    <w:name w:val="Заголовок 8 Знак"/>
    <w:basedOn w:val="a1"/>
    <w:link w:val="8"/>
    <w:rsid w:val="00D76E52"/>
    <w:rPr>
      <w:rFonts w:ascii="Arial" w:eastAsia="MS Mincho" w:hAnsi="Arial" w:cs="Arial"/>
      <w:b/>
      <w:bCs/>
      <w:caps/>
      <w:color w:val="0000FF"/>
      <w:sz w:val="24"/>
      <w:szCs w:val="24"/>
      <w:lang w:eastAsia="ja-JP"/>
    </w:rPr>
  </w:style>
  <w:style w:type="character" w:customStyle="1" w:styleId="90">
    <w:name w:val="Заголовок 9 Знак"/>
    <w:basedOn w:val="a1"/>
    <w:link w:val="9"/>
    <w:rsid w:val="00D76E52"/>
    <w:rPr>
      <w:rFonts w:ascii="Times New Roman" w:eastAsia="MS Mincho" w:hAnsi="Times New Roman" w:cs="Times New Roman"/>
      <w:b/>
      <w:bCs/>
      <w:sz w:val="32"/>
      <w:szCs w:val="32"/>
      <w:lang w:eastAsia="ja-JP"/>
    </w:rPr>
  </w:style>
  <w:style w:type="paragraph" w:styleId="a6">
    <w:name w:val="header"/>
    <w:basedOn w:val="a0"/>
    <w:link w:val="a7"/>
    <w:rsid w:val="00D76E52"/>
    <w:pPr>
      <w:tabs>
        <w:tab w:val="center" w:pos="4320"/>
        <w:tab w:val="right" w:pos="8640"/>
      </w:tabs>
    </w:pPr>
  </w:style>
  <w:style w:type="character" w:customStyle="1" w:styleId="a7">
    <w:name w:val="Верхний колонтитул Знак"/>
    <w:basedOn w:val="a1"/>
    <w:link w:val="a6"/>
    <w:rsid w:val="00D76E52"/>
    <w:rPr>
      <w:rFonts w:ascii="Arial" w:eastAsia="MS Mincho" w:hAnsi="Arial" w:cs="Arial"/>
      <w:sz w:val="24"/>
      <w:szCs w:val="24"/>
      <w:lang w:val="en-US" w:eastAsia="ja-JP"/>
    </w:rPr>
  </w:style>
  <w:style w:type="paragraph" w:customStyle="1" w:styleId="a8">
    <w:name w:val="Стиль"/>
    <w:basedOn w:val="a0"/>
    <w:rsid w:val="00D76E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Balloon Text"/>
    <w:basedOn w:val="a0"/>
    <w:link w:val="aa"/>
    <w:semiHidden/>
    <w:rsid w:val="00D76E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semiHidden/>
    <w:rsid w:val="00D76E52"/>
    <w:rPr>
      <w:rFonts w:ascii="Tahoma" w:eastAsia="MS Mincho" w:hAnsi="Tahoma" w:cs="Tahoma"/>
      <w:sz w:val="16"/>
      <w:szCs w:val="16"/>
      <w:lang w:val="en-US" w:eastAsia="ja-JP"/>
    </w:rPr>
  </w:style>
  <w:style w:type="paragraph" w:customStyle="1" w:styleId="StyleTimesNewRoman11ptAfter6pt">
    <w:name w:val="Style Times New Roman 11 pt After:  6 pt"/>
    <w:basedOn w:val="a0"/>
    <w:rsid w:val="00D76E52"/>
    <w:pPr>
      <w:spacing w:after="120"/>
    </w:pPr>
    <w:rPr>
      <w:rFonts w:ascii="Times New Roman" w:hAnsi="Times New Roman" w:cs="Times New Roman"/>
      <w:sz w:val="22"/>
      <w:szCs w:val="22"/>
    </w:rPr>
  </w:style>
  <w:style w:type="paragraph" w:styleId="ab">
    <w:name w:val="footer"/>
    <w:basedOn w:val="a0"/>
    <w:link w:val="ac"/>
    <w:rsid w:val="00D76E52"/>
    <w:pPr>
      <w:tabs>
        <w:tab w:val="center" w:pos="4320"/>
        <w:tab w:val="right" w:pos="8640"/>
      </w:tabs>
    </w:pPr>
  </w:style>
  <w:style w:type="character" w:customStyle="1" w:styleId="ac">
    <w:name w:val="Нижний колонтитул Знак"/>
    <w:basedOn w:val="a1"/>
    <w:link w:val="ab"/>
    <w:rsid w:val="00D76E52"/>
    <w:rPr>
      <w:rFonts w:ascii="Arial" w:eastAsia="MS Mincho" w:hAnsi="Arial" w:cs="Arial"/>
      <w:sz w:val="24"/>
      <w:szCs w:val="24"/>
      <w:lang w:val="en-US" w:eastAsia="ja-JP"/>
    </w:rPr>
  </w:style>
  <w:style w:type="paragraph" w:styleId="ad">
    <w:name w:val="Body Text"/>
    <w:aliases w:val="L1 Body Text"/>
    <w:basedOn w:val="a0"/>
    <w:link w:val="ae"/>
    <w:rsid w:val="00D76E52"/>
    <w:rPr>
      <w:color w:val="0000FF"/>
    </w:rPr>
  </w:style>
  <w:style w:type="character" w:customStyle="1" w:styleId="ae">
    <w:name w:val="Основной текст Знак"/>
    <w:aliases w:val="L1 Body Text Знак"/>
    <w:basedOn w:val="a1"/>
    <w:link w:val="ad"/>
    <w:rsid w:val="00D76E52"/>
    <w:rPr>
      <w:rFonts w:ascii="Arial" w:eastAsia="MS Mincho" w:hAnsi="Arial" w:cs="Arial"/>
      <w:color w:val="0000FF"/>
      <w:sz w:val="24"/>
      <w:szCs w:val="24"/>
      <w:lang w:val="en-US" w:eastAsia="ja-JP"/>
    </w:rPr>
  </w:style>
  <w:style w:type="paragraph" w:styleId="21">
    <w:name w:val="Body Text 2"/>
    <w:basedOn w:val="a0"/>
    <w:link w:val="22"/>
    <w:rsid w:val="00D76E52"/>
    <w:rPr>
      <w:sz w:val="18"/>
      <w:szCs w:val="18"/>
    </w:rPr>
  </w:style>
  <w:style w:type="character" w:customStyle="1" w:styleId="22">
    <w:name w:val="Основной текст 2 Знак"/>
    <w:basedOn w:val="a1"/>
    <w:link w:val="21"/>
    <w:rsid w:val="00D76E52"/>
    <w:rPr>
      <w:rFonts w:ascii="Arial" w:eastAsia="MS Mincho" w:hAnsi="Arial" w:cs="Arial"/>
      <w:sz w:val="18"/>
      <w:szCs w:val="18"/>
      <w:lang w:val="en-US" w:eastAsia="ja-JP"/>
    </w:rPr>
  </w:style>
  <w:style w:type="paragraph" w:customStyle="1" w:styleId="af">
    <w:name w:val="Îáû÷íûé"/>
    <w:rsid w:val="00D76E52"/>
    <w:pPr>
      <w:spacing w:after="0" w:line="240" w:lineRule="auto"/>
    </w:pPr>
    <w:rPr>
      <w:rFonts w:ascii="Arial" w:eastAsia="MS Mincho" w:hAnsi="Arial" w:cs="Arial"/>
      <w:sz w:val="24"/>
      <w:szCs w:val="24"/>
      <w:lang w:val="en-US" w:eastAsia="ja-JP"/>
    </w:rPr>
  </w:style>
  <w:style w:type="paragraph" w:customStyle="1" w:styleId="Heading11">
    <w:name w:val="Heading 11"/>
    <w:basedOn w:val="a0"/>
    <w:next w:val="a0"/>
    <w:rsid w:val="00D76E52"/>
    <w:pPr>
      <w:keepNext/>
      <w:widowControl w:val="0"/>
      <w:spacing w:before="240" w:after="120" w:line="360" w:lineRule="auto"/>
      <w:jc w:val="both"/>
    </w:pPr>
    <w:rPr>
      <w:rFonts w:ascii="Times New Roman" w:eastAsia="?l?r ??’c" w:hAnsi="Times New Roman" w:cs="Times New Roman"/>
      <w:b/>
      <w:bCs/>
      <w:kern w:val="28"/>
      <w:sz w:val="22"/>
      <w:szCs w:val="22"/>
    </w:rPr>
  </w:style>
  <w:style w:type="paragraph" w:styleId="31">
    <w:name w:val="Body Text 3"/>
    <w:basedOn w:val="a0"/>
    <w:link w:val="32"/>
    <w:rsid w:val="00D76E52"/>
    <w:rPr>
      <w:color w:val="FF0000"/>
      <w:lang w:val="ru-RU"/>
    </w:rPr>
  </w:style>
  <w:style w:type="character" w:customStyle="1" w:styleId="32">
    <w:name w:val="Основной текст 3 Знак"/>
    <w:basedOn w:val="a1"/>
    <w:link w:val="31"/>
    <w:rsid w:val="00D76E52"/>
    <w:rPr>
      <w:rFonts w:ascii="Arial" w:eastAsia="MS Mincho" w:hAnsi="Arial" w:cs="Arial"/>
      <w:color w:val="FF0000"/>
      <w:sz w:val="24"/>
      <w:szCs w:val="24"/>
      <w:lang w:eastAsia="ja-JP"/>
    </w:rPr>
  </w:style>
  <w:style w:type="paragraph" w:customStyle="1" w:styleId="af0">
    <w:name w:val="Îñíîâíîé òåêñò ñ îòñòóïîì"/>
    <w:basedOn w:val="af"/>
    <w:rsid w:val="00D76E52"/>
    <w:pPr>
      <w:widowControl w:val="0"/>
      <w:spacing w:after="240"/>
      <w:ind w:firstLine="720"/>
      <w:jc w:val="both"/>
    </w:pPr>
    <w:rPr>
      <w:rFonts w:ascii="Times New Roman" w:hAnsi="Times New Roman" w:cs="Times New Roman"/>
      <w:lang w:val="ru-RU"/>
    </w:rPr>
  </w:style>
  <w:style w:type="paragraph" w:customStyle="1" w:styleId="CCLegal1">
    <w:name w:val="CC Legal 1"/>
    <w:rsid w:val="00D76E52"/>
    <w:pPr>
      <w:tabs>
        <w:tab w:val="left" w:pos="-720"/>
      </w:tabs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 Antiqua" w:eastAsia="Mincho" w:hAnsi="Book Antiqua" w:cs="Book Antiqua"/>
      <w:lang w:val="en-US" w:eastAsia="ja-JP"/>
    </w:rPr>
  </w:style>
  <w:style w:type="paragraph" w:styleId="af1">
    <w:name w:val="Body Text Indent"/>
    <w:basedOn w:val="a0"/>
    <w:link w:val="af2"/>
    <w:rsid w:val="00D76E52"/>
    <w:pPr>
      <w:widowControl w:val="0"/>
      <w:ind w:left="426" w:hanging="426"/>
      <w:jc w:val="both"/>
    </w:pPr>
    <w:rPr>
      <w:rFonts w:ascii="Times New Roman" w:hAnsi="Times New Roman" w:cs="Times New Roman"/>
      <w:lang w:val="ru-RU"/>
    </w:rPr>
  </w:style>
  <w:style w:type="character" w:customStyle="1" w:styleId="af2">
    <w:name w:val="Основной текст с отступом Знак"/>
    <w:basedOn w:val="a1"/>
    <w:link w:val="af1"/>
    <w:rsid w:val="00D76E5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23">
    <w:name w:val="Body Text Indent 2"/>
    <w:basedOn w:val="a0"/>
    <w:link w:val="24"/>
    <w:rsid w:val="00D76E52"/>
    <w:pPr>
      <w:widowControl w:val="0"/>
      <w:ind w:left="567" w:hanging="567"/>
      <w:jc w:val="both"/>
    </w:pPr>
    <w:rPr>
      <w:rFonts w:ascii="Times New Roman" w:hAnsi="Times New Roman" w:cs="Times New Roman"/>
      <w:lang w:val="ru-RU"/>
    </w:rPr>
  </w:style>
  <w:style w:type="character" w:customStyle="1" w:styleId="24">
    <w:name w:val="Основной текст с отступом 2 Знак"/>
    <w:basedOn w:val="a1"/>
    <w:link w:val="23"/>
    <w:rsid w:val="00D76E52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33">
    <w:name w:val="Body Text Indent 3"/>
    <w:basedOn w:val="a0"/>
    <w:link w:val="34"/>
    <w:rsid w:val="00D76E52"/>
    <w:pPr>
      <w:widowControl w:val="0"/>
      <w:tabs>
        <w:tab w:val="left" w:pos="-678"/>
        <w:tab w:val="left" w:pos="762"/>
        <w:tab w:val="left" w:pos="1482"/>
        <w:tab w:val="left" w:pos="2202"/>
        <w:tab w:val="left" w:pos="2922"/>
        <w:tab w:val="left" w:pos="3642"/>
        <w:tab w:val="left" w:pos="4362"/>
        <w:tab w:val="left" w:pos="5082"/>
        <w:tab w:val="left" w:pos="5802"/>
        <w:tab w:val="left" w:pos="6522"/>
        <w:tab w:val="left" w:pos="7242"/>
        <w:tab w:val="left" w:pos="7962"/>
        <w:tab w:val="left" w:pos="8682"/>
      </w:tabs>
      <w:spacing w:line="312" w:lineRule="auto"/>
      <w:ind w:left="426"/>
      <w:jc w:val="both"/>
    </w:pPr>
    <w:rPr>
      <w:rFonts w:ascii="Times New Roman" w:hAnsi="Times New Roman" w:cs="Times New Roman"/>
      <w:lang w:val="ru-RU"/>
    </w:rPr>
  </w:style>
  <w:style w:type="character" w:customStyle="1" w:styleId="34">
    <w:name w:val="Основной текст с отступом 3 Знак"/>
    <w:basedOn w:val="a1"/>
    <w:link w:val="33"/>
    <w:rsid w:val="00D76E52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CCLegal2">
    <w:name w:val="CC Legal 2"/>
    <w:rsid w:val="00D76E52"/>
    <w:pPr>
      <w:tabs>
        <w:tab w:val="left" w:pos="-720"/>
      </w:tabs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incho" w:hAnsi="Times New Roman" w:cs="Times New Roman"/>
      <w:lang w:val="en-US" w:eastAsia="ja-JP"/>
    </w:rPr>
  </w:style>
  <w:style w:type="character" w:styleId="af3">
    <w:name w:val="page number"/>
    <w:rsid w:val="00D76E52"/>
    <w:rPr>
      <w:rFonts w:cs="Times New Roman"/>
    </w:rPr>
  </w:style>
  <w:style w:type="paragraph" w:customStyle="1" w:styleId="ListAlpha2">
    <w:name w:val="List Alpha 2"/>
    <w:basedOn w:val="a0"/>
    <w:next w:val="21"/>
    <w:rsid w:val="00D76E52"/>
    <w:pPr>
      <w:tabs>
        <w:tab w:val="left" w:pos="50"/>
      </w:tabs>
      <w:spacing w:after="200" w:line="288" w:lineRule="auto"/>
      <w:jc w:val="both"/>
    </w:pPr>
    <w:rPr>
      <w:rFonts w:ascii="Times New Roman" w:hAnsi="Times New Roman" w:cs="Times New Roman"/>
      <w:sz w:val="22"/>
      <w:szCs w:val="22"/>
      <w:lang w:val="en-GB" w:eastAsia="zh-CN"/>
    </w:rPr>
  </w:style>
  <w:style w:type="paragraph" w:customStyle="1" w:styleId="Norm">
    <w:name w:val="Norm"/>
    <w:basedOn w:val="a0"/>
    <w:rsid w:val="00D76E52"/>
    <w:pPr>
      <w:widowControl w:val="0"/>
      <w:spacing w:before="240"/>
      <w:jc w:val="both"/>
    </w:pPr>
    <w:rPr>
      <w:rFonts w:ascii="NTHelvetica/Cyrillic" w:hAnsi="NTHelvetica/Cyrillic" w:cs="NTHelvetica/Cyrillic"/>
      <w:sz w:val="22"/>
      <w:szCs w:val="22"/>
      <w:lang w:val="en-GB" w:eastAsia="zh-CN"/>
    </w:rPr>
  </w:style>
  <w:style w:type="paragraph" w:styleId="af4">
    <w:name w:val="Normal (Web)"/>
    <w:basedOn w:val="a0"/>
    <w:rsid w:val="00D76E52"/>
    <w:pPr>
      <w:spacing w:before="100" w:after="100"/>
    </w:pPr>
    <w:rPr>
      <w:rFonts w:ascii="Arial Unicode MS" w:hAnsi="Arial Unicode MS" w:cs="Arial Unicode MS"/>
      <w:lang w:val="ru-RU"/>
    </w:rPr>
  </w:style>
  <w:style w:type="paragraph" w:customStyle="1" w:styleId="ListAlpha1">
    <w:name w:val="List Alpha 1"/>
    <w:basedOn w:val="a0"/>
    <w:next w:val="ad"/>
    <w:rsid w:val="00D76E52"/>
    <w:pPr>
      <w:numPr>
        <w:ilvl w:val="2"/>
        <w:numId w:val="3"/>
      </w:numPr>
      <w:tabs>
        <w:tab w:val="left" w:pos="22"/>
      </w:tabs>
      <w:spacing w:after="200" w:line="288" w:lineRule="auto"/>
      <w:jc w:val="both"/>
    </w:pPr>
    <w:rPr>
      <w:rFonts w:ascii="Times New Roman" w:hAnsi="Times New Roman" w:cs="Times New Roman"/>
      <w:sz w:val="22"/>
      <w:szCs w:val="22"/>
      <w:lang w:val="en-GB" w:eastAsia="zh-CN"/>
    </w:rPr>
  </w:style>
  <w:style w:type="paragraph" w:styleId="af5">
    <w:name w:val="Block Text"/>
    <w:basedOn w:val="a0"/>
    <w:rsid w:val="00D76E52"/>
    <w:pPr>
      <w:spacing w:after="120" w:line="312" w:lineRule="auto"/>
      <w:ind w:left="-425" w:right="-108"/>
      <w:jc w:val="both"/>
    </w:pPr>
    <w:rPr>
      <w:rFonts w:ascii="Times New Roman" w:hAnsi="Times New Roman" w:cs="Times New Roman"/>
      <w:color w:val="000000"/>
      <w:sz w:val="22"/>
      <w:szCs w:val="22"/>
      <w:lang w:val="ru-RU" w:eastAsia="zh-CN"/>
    </w:rPr>
  </w:style>
  <w:style w:type="paragraph" w:styleId="af6">
    <w:name w:val="macro"/>
    <w:link w:val="af7"/>
    <w:semiHidden/>
    <w:rsid w:val="00D76E52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SchoolBook" w:eastAsia="MS Mincho" w:hAnsi="SchoolBook" w:cs="SchoolBook"/>
      <w:sz w:val="20"/>
      <w:szCs w:val="20"/>
    </w:rPr>
  </w:style>
  <w:style w:type="character" w:customStyle="1" w:styleId="af7">
    <w:name w:val="Текст макроса Знак"/>
    <w:basedOn w:val="a1"/>
    <w:link w:val="af6"/>
    <w:semiHidden/>
    <w:rsid w:val="00D76E52"/>
    <w:rPr>
      <w:rFonts w:ascii="SchoolBook" w:eastAsia="MS Mincho" w:hAnsi="SchoolBook" w:cs="SchoolBook"/>
      <w:sz w:val="20"/>
      <w:szCs w:val="20"/>
    </w:rPr>
  </w:style>
  <w:style w:type="character" w:styleId="af8">
    <w:name w:val="Hyperlink"/>
    <w:rsid w:val="00D76E52"/>
    <w:rPr>
      <w:rFonts w:cs="Times New Roman"/>
      <w:color w:val="0000FF"/>
      <w:u w:val="single"/>
    </w:rPr>
  </w:style>
  <w:style w:type="paragraph" w:styleId="a">
    <w:name w:val="List Bullet"/>
    <w:basedOn w:val="a0"/>
    <w:autoRedefine/>
    <w:rsid w:val="00D76E52"/>
    <w:pPr>
      <w:numPr>
        <w:numId w:val="4"/>
      </w:numPr>
    </w:pPr>
  </w:style>
  <w:style w:type="character" w:styleId="af9">
    <w:name w:val="FollowedHyperlink"/>
    <w:rsid w:val="00D76E52"/>
    <w:rPr>
      <w:rFonts w:cs="Times New Roman"/>
      <w:color w:val="800080"/>
      <w:u w:val="single"/>
    </w:rPr>
  </w:style>
  <w:style w:type="paragraph" w:customStyle="1" w:styleId="11">
    <w:name w:val="Обычный1"/>
    <w:rsid w:val="00D76E52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</w:style>
  <w:style w:type="character" w:styleId="afa">
    <w:name w:val="Strong"/>
    <w:qFormat/>
    <w:rsid w:val="00D76E52"/>
    <w:rPr>
      <w:rFonts w:cs="Times New Roman"/>
      <w:b/>
      <w:bCs/>
    </w:rPr>
  </w:style>
  <w:style w:type="character" w:styleId="afb">
    <w:name w:val="annotation reference"/>
    <w:semiHidden/>
    <w:rsid w:val="00D76E52"/>
    <w:rPr>
      <w:rFonts w:cs="Times New Roman"/>
      <w:sz w:val="16"/>
      <w:szCs w:val="16"/>
    </w:rPr>
  </w:style>
  <w:style w:type="paragraph" w:styleId="afc">
    <w:name w:val="annotation text"/>
    <w:basedOn w:val="a0"/>
    <w:link w:val="afd"/>
    <w:semiHidden/>
    <w:rsid w:val="00D76E52"/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semiHidden/>
    <w:rsid w:val="00D76E52"/>
    <w:rPr>
      <w:rFonts w:ascii="Arial" w:eastAsia="MS Mincho" w:hAnsi="Arial" w:cs="Arial"/>
      <w:sz w:val="20"/>
      <w:szCs w:val="20"/>
      <w:lang w:val="en-US" w:eastAsia="ja-JP"/>
    </w:rPr>
  </w:style>
  <w:style w:type="paragraph" w:styleId="afe">
    <w:name w:val="annotation subject"/>
    <w:basedOn w:val="afc"/>
    <w:next w:val="afc"/>
    <w:link w:val="aff"/>
    <w:semiHidden/>
    <w:rsid w:val="00D76E52"/>
    <w:rPr>
      <w:b/>
      <w:bCs/>
    </w:rPr>
  </w:style>
  <w:style w:type="character" w:customStyle="1" w:styleId="aff">
    <w:name w:val="Тема примечания Знак"/>
    <w:basedOn w:val="afd"/>
    <w:link w:val="afe"/>
    <w:semiHidden/>
    <w:rsid w:val="00D76E52"/>
    <w:rPr>
      <w:rFonts w:ascii="Arial" w:eastAsia="MS Mincho" w:hAnsi="Arial" w:cs="Arial"/>
      <w:b/>
      <w:bCs/>
      <w:sz w:val="20"/>
      <w:szCs w:val="20"/>
      <w:lang w:val="en-US" w:eastAsia="ja-JP"/>
    </w:rPr>
  </w:style>
  <w:style w:type="paragraph" w:styleId="aff0">
    <w:name w:val="Document Map"/>
    <w:basedOn w:val="a0"/>
    <w:link w:val="aff1"/>
    <w:semiHidden/>
    <w:rsid w:val="00D76E5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1">
    <w:name w:val="Схема документа Знак"/>
    <w:basedOn w:val="a1"/>
    <w:link w:val="aff0"/>
    <w:semiHidden/>
    <w:rsid w:val="00D76E52"/>
    <w:rPr>
      <w:rFonts w:ascii="Tahoma" w:eastAsia="MS Mincho" w:hAnsi="Tahoma" w:cs="Tahoma"/>
      <w:sz w:val="20"/>
      <w:szCs w:val="20"/>
      <w:shd w:val="clear" w:color="auto" w:fill="000080"/>
      <w:lang w:val="en-US" w:eastAsia="ja-JP"/>
    </w:rPr>
  </w:style>
  <w:style w:type="paragraph" w:customStyle="1" w:styleId="CharCharCharCharCharChar">
    <w:name w:val="Знак Знак Char Char Знак Знак Char Char Знак Знак Char Char"/>
    <w:basedOn w:val="aff0"/>
    <w:autoRedefine/>
    <w:rsid w:val="00D76E52"/>
    <w:pPr>
      <w:widowControl w:val="0"/>
      <w:adjustRightInd w:val="0"/>
      <w:spacing w:line="436" w:lineRule="exact"/>
      <w:ind w:left="357"/>
      <w:outlineLvl w:val="3"/>
    </w:pPr>
    <w:rPr>
      <w:rFonts w:eastAsia="SimSun"/>
      <w:b/>
      <w:bCs/>
      <w:kern w:val="2"/>
      <w:sz w:val="24"/>
      <w:szCs w:val="24"/>
      <w:lang w:eastAsia="zh-CN"/>
    </w:rPr>
  </w:style>
  <w:style w:type="paragraph" w:styleId="aff2">
    <w:name w:val="Plain Text"/>
    <w:aliases w:val="Знак"/>
    <w:basedOn w:val="a0"/>
    <w:link w:val="aff3"/>
    <w:uiPriority w:val="99"/>
    <w:rsid w:val="00D76E52"/>
    <w:pPr>
      <w:widowControl w:val="0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ff3">
    <w:name w:val="Текст Знак"/>
    <w:aliases w:val="Знак Знак"/>
    <w:basedOn w:val="a1"/>
    <w:link w:val="aff2"/>
    <w:uiPriority w:val="99"/>
    <w:rsid w:val="00D76E52"/>
    <w:rPr>
      <w:rFonts w:ascii="Courier New" w:eastAsia="Times New Roman" w:hAnsi="Courier New" w:cs="Times New Roman"/>
      <w:sz w:val="20"/>
      <w:szCs w:val="20"/>
      <w:lang w:eastAsia="ru-RU"/>
    </w:rPr>
  </w:style>
  <w:style w:type="numbering" w:styleId="111111">
    <w:name w:val="Outline List 2"/>
    <w:basedOn w:val="a3"/>
    <w:rsid w:val="00D76E52"/>
    <w:pPr>
      <w:numPr>
        <w:numId w:val="6"/>
      </w:numPr>
    </w:pPr>
  </w:style>
  <w:style w:type="numbering" w:customStyle="1" w:styleId="1111111">
    <w:name w:val="1 / 1.1 / 1.1.11"/>
    <w:basedOn w:val="a3"/>
    <w:next w:val="111111"/>
    <w:uiPriority w:val="99"/>
    <w:rsid w:val="00D76E52"/>
  </w:style>
  <w:style w:type="numbering" w:customStyle="1" w:styleId="1111112">
    <w:name w:val="1 / 1.1 / 1.1.12"/>
    <w:basedOn w:val="a3"/>
    <w:next w:val="111111"/>
    <w:uiPriority w:val="99"/>
    <w:rsid w:val="00D76E52"/>
  </w:style>
  <w:style w:type="paragraph" w:styleId="aff4">
    <w:name w:val="footnote text"/>
    <w:basedOn w:val="a0"/>
    <w:link w:val="aff5"/>
    <w:uiPriority w:val="99"/>
    <w:unhideWhenUsed/>
    <w:rsid w:val="00D76E52"/>
    <w:rPr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D76E52"/>
    <w:rPr>
      <w:rFonts w:ascii="Arial" w:eastAsia="MS Mincho" w:hAnsi="Arial" w:cs="Arial"/>
      <w:sz w:val="20"/>
      <w:szCs w:val="20"/>
      <w:lang w:val="en-US" w:eastAsia="ja-JP"/>
    </w:rPr>
  </w:style>
  <w:style w:type="character" w:styleId="aff6">
    <w:name w:val="footnote reference"/>
    <w:basedOn w:val="a1"/>
    <w:uiPriority w:val="99"/>
    <w:unhideWhenUsed/>
    <w:rsid w:val="00D76E52"/>
    <w:rPr>
      <w:vertAlign w:val="superscript"/>
    </w:rPr>
  </w:style>
  <w:style w:type="paragraph" w:styleId="aff7">
    <w:name w:val="Revision"/>
    <w:hidden/>
    <w:uiPriority w:val="99"/>
    <w:semiHidden/>
    <w:rsid w:val="00D76E52"/>
    <w:pPr>
      <w:spacing w:after="0" w:line="240" w:lineRule="auto"/>
    </w:pPr>
  </w:style>
  <w:style w:type="table" w:customStyle="1" w:styleId="12">
    <w:name w:val="Сетка таблицы1"/>
    <w:basedOn w:val="a2"/>
    <w:next w:val="a5"/>
    <w:uiPriority w:val="59"/>
    <w:rsid w:val="00D76E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">
    <w:name w:val="1 / 1.1 / 1.1.13"/>
    <w:basedOn w:val="a3"/>
    <w:next w:val="111111"/>
    <w:uiPriority w:val="99"/>
    <w:rsid w:val="00D76E52"/>
  </w:style>
  <w:style w:type="paragraph" w:customStyle="1" w:styleId="western">
    <w:name w:val="western"/>
    <w:basedOn w:val="a0"/>
    <w:uiPriority w:val="99"/>
    <w:rsid w:val="00D76E52"/>
    <w:pPr>
      <w:suppressAutoHyphens/>
      <w:spacing w:before="280" w:after="280"/>
      <w:jc w:val="both"/>
    </w:pPr>
    <w:rPr>
      <w:rFonts w:eastAsia="Times New Roman"/>
      <w:lang w:val="ru-RU" w:eastAsia="ar-SA"/>
    </w:rPr>
  </w:style>
  <w:style w:type="paragraph" w:styleId="aff8">
    <w:name w:val="Title"/>
    <w:basedOn w:val="a0"/>
    <w:link w:val="aff9"/>
    <w:qFormat/>
    <w:rsid w:val="00D76E52"/>
    <w:pPr>
      <w:spacing w:after="120"/>
      <w:ind w:left="720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ru-RU" w:eastAsia="ru-RU"/>
    </w:rPr>
  </w:style>
  <w:style w:type="character" w:customStyle="1" w:styleId="aff9">
    <w:name w:val="Заголовок Знак"/>
    <w:basedOn w:val="a1"/>
    <w:link w:val="aff8"/>
    <w:rsid w:val="00D76E52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ConsPlusNonformat">
    <w:name w:val="ConsPlusNonformat"/>
    <w:uiPriority w:val="99"/>
    <w:rsid w:val="00D76E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0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1105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Хамзин Руслан Рашитович</dc:creator>
  <cp:keywords/>
  <dc:description/>
  <cp:lastModifiedBy>Данилова Татьяна Владимировна</cp:lastModifiedBy>
  <cp:revision>4</cp:revision>
  <dcterms:created xsi:type="dcterms:W3CDTF">2020-04-24T05:03:00Z</dcterms:created>
  <dcterms:modified xsi:type="dcterms:W3CDTF">2020-04-24T10:34:00Z</dcterms:modified>
</cp:coreProperties>
</file>